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LineNumbers/>
        <w:ind w:hanging="0"/>
        <w:jc w:val="center"/>
        <w:rPr/>
      </w:pPr>
      <w:r>
        <w:rPr>
          <w:b/>
          <w:sz w:val="28"/>
          <w:szCs w:val="28"/>
        </w:rPr>
        <w:t>N°01/2021</w:t>
      </w:r>
    </w:p>
    <w:p>
      <w:pPr>
        <w:pStyle w:val="Normal"/>
        <w:suppressLineNumbers/>
        <w:ind w:left="-567" w:firstLine="567"/>
        <w:jc w:val="center"/>
        <w:rPr/>
      </w:pPr>
      <w:r>
        <w:rPr>
          <w:b/>
          <w:bCs/>
          <w:sz w:val="28"/>
          <w:szCs w:val="28"/>
        </w:rPr>
        <w:t xml:space="preserve">Ata da Reunião Ordinária do Conselho Municipal </w:t>
      </w:r>
      <w:r>
        <w:rPr>
          <w:b/>
          <w:sz w:val="28"/>
          <w:szCs w:val="28"/>
        </w:rPr>
        <w:t>dos Direitos da Mulher</w:t>
      </w:r>
    </w:p>
    <w:p>
      <w:pPr>
        <w:pStyle w:val="Normal"/>
        <w:suppressLineNumbers/>
        <w:ind w:left="-567" w:firstLine="567"/>
        <w:jc w:val="center"/>
        <w:rPr/>
      </w:pPr>
      <w:r>
        <w:rPr>
          <w:rFonts w:eastAsia="Calibri" w:cs="Times New Roman"/>
          <w:b/>
          <w:color w:val="auto"/>
          <w:kern w:val="2"/>
          <w:sz w:val="28"/>
          <w:szCs w:val="28"/>
          <w:lang w:val="pt-BR" w:eastAsia="zh-CN" w:bidi="ar-SA"/>
        </w:rPr>
        <w:t>09</w:t>
      </w:r>
      <w:r>
        <w:rPr>
          <w:b/>
          <w:sz w:val="28"/>
          <w:szCs w:val="28"/>
        </w:rPr>
        <w:t>/02/2021</w:t>
      </w:r>
    </w:p>
    <w:p>
      <w:pPr>
        <w:pStyle w:val="Normal"/>
        <w:jc w:val="both"/>
        <w:rPr/>
      </w:pPr>
      <w:r>
        <w:rPr>
          <w:rFonts w:cs="Arial" w:ascii="Arial" w:hAnsi="Arial"/>
          <w:color w:val="000000"/>
          <w:sz w:val="24"/>
          <w:szCs w:val="24"/>
        </w:rPr>
        <w:t xml:space="preserve">Ao nono dia do mês de </w:t>
      </w:r>
      <w:r>
        <w:rPr>
          <w:rFonts w:eastAsia="Calibri" w:cs="Arial" w:ascii="Arial" w:hAnsi="Arial"/>
          <w:color w:val="000000"/>
          <w:kern w:val="2"/>
          <w:sz w:val="24"/>
          <w:szCs w:val="24"/>
          <w:lang w:val="pt-BR" w:eastAsia="zh-CN" w:bidi="ar-SA"/>
        </w:rPr>
        <w:t>fevereiro</w:t>
      </w:r>
      <w:r>
        <w:rPr>
          <w:rFonts w:cs="Arial" w:ascii="Arial" w:hAnsi="Arial"/>
          <w:color w:val="000000"/>
          <w:sz w:val="24"/>
          <w:szCs w:val="24"/>
        </w:rPr>
        <w:t xml:space="preserve"> de 2021, deu-se início a reunião ordinária do Conselho Municipal dos Direitos das Mulheres – CMDM, as nove horas, na sala de reuniões da Coordenação dos Conselhos Municipais. </w:t>
      </w:r>
      <w:r>
        <w:rPr>
          <w:rFonts w:eastAsia="Times New Roman" w:cs="Arial" w:ascii="Arial" w:hAnsi="Arial"/>
          <w:color w:val="000000"/>
          <w:sz w:val="24"/>
          <w:szCs w:val="24"/>
          <w:lang w:eastAsia="pt-BR"/>
        </w:rPr>
        <w:t xml:space="preserve">Estavam presentes as seguintes Conselheiras: Juliane Abel Banchinski (Gabinete do Prefeito); Mariela Renata Paseto (Secretaria Municipal de Assistência Social e Habitação); Rebata Nagel Garbelloto (Secretaria Municipal de Assistência Social e Habitação); Cassiana Nunes Cunha (Secretaria Municipal de Educação); Ana Regina Losso (secretaria Municipal de Saúde); Mari Sônia Calegari (Secretaria Municipal de Saúde); Giovana da Silva Martins (Procuradoria-geral do Município); Lívia da Silva Feltrin (COPIRC); Sandra Regina de Jesus (M.M); Rindalta das Graças Oliveira (JUDECRI); Maria helena de Bitencourte (SISERP); Mônica Ovinski de Camargo (UNESC); Maria Estela Costa da Silva (MOMMV). Justificativas: Delegacia da Mulher, Conselho Tutelar, UBM e AFASC. A Presidente Juliane Abel Banchinski abriu a reunião saudando a todas, agradecendo a presença e destacando a importância da união deste grupo. Em sequência a Presidente Juliane Abel Banchinski, destacou que gostaria de retomar algumas pendências da última reunião onde tinha ficado deliberado que seria enviado via whatsapp indicações de livros, de obras e até fiou uma conversa pendente de estarmos realizando um SARAU. Mas como </w:t>
      </w:r>
      <w:r>
        <w:rPr>
          <w:rFonts w:eastAsia="Times New Roman" w:cs="Arial" w:ascii="Arial" w:hAnsi="Arial"/>
          <w:color w:val="000000"/>
          <w:kern w:val="2"/>
          <w:sz w:val="24"/>
          <w:szCs w:val="24"/>
          <w:lang w:val="pt-BR" w:eastAsia="pt-BR" w:bidi="ar-SA"/>
        </w:rPr>
        <w:t>acabou</w:t>
      </w:r>
      <w:r>
        <w:rPr>
          <w:rFonts w:eastAsia="Times New Roman" w:cs="Arial" w:ascii="Arial" w:hAnsi="Arial"/>
          <w:color w:val="000000"/>
          <w:sz w:val="24"/>
          <w:szCs w:val="24"/>
          <w:lang w:eastAsia="pt-BR"/>
        </w:rPr>
        <w:t xml:space="preserve"> não acontecendo a última reunião do ano ficou a ser deliberado na próxima reunião do ano de 2021, destacou a Presidente. O assunto foi discutido e a Presidente Juliane perguntou as presentes se esse assunto seria retomado para ser apresentado no mês de março, para estarmos divulgando na Semana do dia internacional da Mulher, com indicações de filmes, livros e postagens no </w:t>
      </w:r>
      <w:r>
        <w:rPr>
          <w:rFonts w:eastAsia="Times New Roman" w:cs="Arial" w:ascii="Arial" w:hAnsi="Arial"/>
          <w:color w:val="000000"/>
          <w:kern w:val="2"/>
          <w:sz w:val="24"/>
          <w:szCs w:val="24"/>
          <w:lang w:val="pt-BR" w:eastAsia="pt-BR" w:bidi="ar-SA"/>
        </w:rPr>
        <w:t xml:space="preserve">INSTAGRAN </w:t>
      </w:r>
      <w:r>
        <w:rPr>
          <w:rFonts w:eastAsia="Times New Roman" w:cs="Arial" w:ascii="Arial" w:hAnsi="Arial"/>
          <w:color w:val="000000"/>
          <w:sz w:val="24"/>
          <w:szCs w:val="24"/>
          <w:lang w:eastAsia="pt-BR"/>
        </w:rPr>
        <w:t>do Conselho e também outros assuntos que abordem esse tema. A Conselheira Mônica</w:t>
      </w:r>
      <w:r>
        <w:rPr>
          <w:rFonts w:eastAsia="Times New Roman" w:cs="Arial" w:ascii="Arial" w:hAnsi="Arial"/>
          <w:color w:val="000000"/>
          <w:kern w:val="2"/>
          <w:sz w:val="24"/>
          <w:szCs w:val="24"/>
          <w:lang w:val="pt-BR" w:eastAsia="pt-BR" w:bidi="ar-SA"/>
        </w:rPr>
        <w:t xml:space="preserve"> sugeriu o ato de panfletagem na Praça, ou no terminal central. A conselheira Mariela sugeriu que seja feita a panfletagem em bairros. Ouve discussões e ficou sugerido que se faça um pequeno grupo e se faça as divisões entre o centro e os bairros. Assim evita aglomerações e abrange um maior publico. Após explanação, ficou deliberado que os bairros que terão panfletagem serão os bairros: Santa Luzia, Rio Maina e Próspera (nos terminais). Também ficou deliberado que será feito três grupos com cinco mulheres para o ato de panfletagem nos bairros e esse ato será realizado na data de oito de março do corrente ano. A conselheira Maria Estela sugeriu que entrará em contato com o Programa Fátima Guimarães, para que no dia 08 de março o Conselho fosse até o programa e apresentasse as demandas e ações realizadas e também sobre a </w:t>
      </w:r>
      <w:r>
        <w:rPr>
          <w:rFonts w:eastAsia="Times New Roman" w:cs="Arial" w:ascii="Arial" w:hAnsi="Arial"/>
          <w:b w:val="false"/>
          <w:i w:val="false"/>
          <w:caps w:val="false"/>
          <w:smallCaps w:val="false"/>
          <w:color w:val="4D5156"/>
          <w:spacing w:val="0"/>
          <w:kern w:val="2"/>
          <w:sz w:val="24"/>
          <w:szCs w:val="24"/>
          <w:lang w:val="pt-BR" w:eastAsia="pt-BR" w:bidi="ar-SA"/>
        </w:rPr>
        <w:t xml:space="preserve">uma </w:t>
      </w:r>
      <w:r>
        <w:rPr>
          <w:rFonts w:eastAsia="Times New Roman" w:cs="Arial" w:ascii="Arial" w:hAnsi="Arial"/>
          <w:b w:val="false"/>
          <w:i w:val="false"/>
          <w:caps w:val="false"/>
          <w:smallCaps w:val="false"/>
          <w:color w:val="000000"/>
          <w:spacing w:val="0"/>
          <w:kern w:val="2"/>
          <w:sz w:val="24"/>
          <w:szCs w:val="24"/>
          <w:lang w:val="pt-BR" w:eastAsia="pt-BR" w:bidi="ar-SA"/>
        </w:rPr>
        <w:t xml:space="preserve">jornada de manifestação pela igualdade de direitos civis. A Conselheira Mônica pediu a fala e sugeriu ao Conselho pudesse fazer um levantamento das pautas ou requerer essas pautas com o poder executivo ou legislativo como por exemplo. Se nos como Conselho queremos uma construção de um centro de referência para as mulheres ou se nos queremos um implementar na cidade alguma estrutura específica para a Saúde da Mulher ressaltou a Conselheira. A Conselheira Mariela destacou que esse assunto não era pertinente para esse momento, e destacou que teria que ser algo estudado. A Presidente Juliane Abel, pediu a fala e ressaltou que esse assunto seria melhor discutido na nova gestão, para que os encaminhamentos sejam iniciados de uma forma mais aprofundada com a nova Mesa diretora, a qual será eleita na próxima reunião, pois esse é o último dia dela como Presidente deste Conselho. A Presidente Juliane Abel, trouxe a reunião a aprovação de uma Lei no final do ano, que foi sancionada pela Vereadora Camila do Nascimento que fala sobre a respeito de reserva de vagas em empresas que são contratadas através de licitações pela Prefeitura Municipal de Criciúma, onde tem uma reserva mínima para mulheres vítimas de violência e de vulnerabilidade. Sendo assim a Presidente Juliane Abel, se prontificou a fazer um ofício referente a este assunto, com a ajuda da Conselheira Giovana que representa a procuradoria-geral, para acrescentar nos próximos editais de licitações. O assunto foi discutido. E todas as presentes aprovaram por unanimidade. A Presidente Juliane Abel, retomou a reunião e informou a demanda de mulheres que estão indo para o “hotel”. Aconteceram três recolhimentos e a última só ficou uma noite e saiu sem avisar. Também destacou que o CREAS esta fazendo todos os acompanhamentos. E a Rede Catarina também sempre em contato conosco, e fazendo os devidos encaminhamentos. A Presidente retomou a  pauta e informou que no mês que vem, na data de 16 de março do ano corrente, acontecerá a reunião ordinária e nesta reunião a pauta principal será a nova composição da mesa diretora. A Secretaria-executiva Ana Paula, já deixou pronto para entregar a vocês, os oficios para manutenção ou troca das Conselheiras. Então para a próxima reunião será apresentada as novas conselheiras e será eleita a nova mesa diretora que será Composta por uma Presidente Não Governamental e a Vice-Presidente Governamental, ressaltou a Presidente. A presidente Juliane Abel, agradeceu a todas pela colaboração e pela união nesses últimos anos com ela a frente deste Conselho. As Conselheiras agradeceram a Presidente Juliane pela dedicação ao Conselho. </w:t>
      </w:r>
      <w:r>
        <w:rPr>
          <w:rFonts w:eastAsia="SimSun" w:cs="Arial" w:ascii="Arial" w:hAnsi="Arial"/>
          <w:color w:val="000000"/>
          <w:kern w:val="2"/>
          <w:sz w:val="24"/>
          <w:szCs w:val="20"/>
          <w:lang w:val="pt-BR" w:eastAsia="pt-BR" w:bidi="ar-SA"/>
        </w:rPr>
        <w:t>N</w:t>
      </w:r>
      <w:r>
        <w:rPr>
          <w:rFonts w:eastAsia="Times New Roman" w:cs="Arial" w:ascii="Arial" w:hAnsi="Arial"/>
          <w:color w:val="000000"/>
          <w:kern w:val="2"/>
          <w:sz w:val="24"/>
          <w:szCs w:val="24"/>
          <w:lang w:val="pt-BR" w:eastAsia="pt-BR" w:bidi="ar-SA"/>
        </w:rPr>
        <w:t>ada mais havendo, encerrou se a reunião, e eu, Ana Paula Lemos lavrei a presente ata, que após lida e aprovada será, por todos os presentes assinadas.</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Juliane Abel Banchinski (Gabinete do Prefeito);</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Mariela Renata Paseto (Secretaria Municipal de Assistência Social e Habitação);</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Renata Nagel Garbelloto (Secretaria Municipal de Assistência Social e Habitação);</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 xml:space="preserve">Cassiana Nunes Cunha (Secretaria Municipal de Educação); </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Ana Regina Losso (secretaria Municipal de Saúde);</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 xml:space="preserve">Mari Sônia Calegari (Secretaria Municipal de Saúde); </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Giovana da Silva Martins (Procuradoria-geral do Município);</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 xml:space="preserve">Lívia da Silva Feltrin (COPIRC); </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 xml:space="preserve">Sandra Regina de Jesus (M.M); </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Rindalta das Graças Oliveira (JUDECRI);</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 xml:space="preserve">Maria helena de Bitencourte (SISERP); </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 xml:space="preserve">Mônica Ovinski de Camargo (UNESC); </w:t>
      </w:r>
    </w:p>
    <w:p>
      <w:pPr>
        <w:pStyle w:val="Normal"/>
        <w:jc w:val="both"/>
        <w:rPr>
          <w:rFonts w:ascii="Arial" w:hAnsi="Arial" w:eastAsia="Times New Roman" w:cs="Arial"/>
          <w:color w:val="000000"/>
          <w:sz w:val="24"/>
          <w:szCs w:val="24"/>
          <w:lang w:eastAsia="pt-BR"/>
        </w:rPr>
      </w:pPr>
      <w:r>
        <w:rPr>
          <w:rFonts w:eastAsia="Times New Roman" w:cs="Arial" w:ascii="Arial" w:hAnsi="Arial"/>
          <w:color w:val="000000"/>
          <w:sz w:val="24"/>
          <w:szCs w:val="24"/>
          <w:lang w:eastAsia="pt-BR"/>
        </w:rPr>
        <w:t xml:space="preserve">Maria Estela Costa da Silva (MOMMV). </w:t>
      </w:r>
    </w:p>
    <w:p>
      <w:pPr>
        <w:pStyle w:val="Normal"/>
        <w:spacing w:before="0" w:after="200"/>
        <w:jc w:val="both"/>
        <w:rPr>
          <w:rFonts w:ascii="Arial" w:hAnsi="Arial" w:eastAsia="Times New Roman" w:cs="Arial"/>
          <w:color w:val="000000"/>
          <w:sz w:val="24"/>
          <w:szCs w:val="24"/>
          <w:lang w:eastAsia="pt-BR"/>
        </w:rPr>
      </w:pPr>
      <w:r>
        <w:rPr/>
      </w:r>
    </w:p>
    <w:sectPr>
      <w:headerReference w:type="default" r:id="rId2"/>
      <w:type w:val="nextPage"/>
      <w:pgSz w:w="12240" w:h="15840"/>
      <w:pgMar w:left="1701" w:right="1701" w:header="708" w:top="1417" w:footer="0" w:bottom="1417" w:gutter="0"/>
      <w:lnNumType w:countBy="1" w:restart="continuous" w:distance="3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1073785" cy="485775"/>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1073785" cy="485775"/>
                  </a:xfrm>
                  <a:prstGeom prst="rect">
                    <a:avLst/>
                  </a:prstGeom>
                </pic:spPr>
              </pic:pic>
            </a:graphicData>
          </a:graphic>
        </wp:inline>
      </w:drawing>
    </w:r>
    <w:r>
      <w:rPr>
        <w:b/>
        <w:sz w:val="28"/>
        <w:szCs w:val="28"/>
      </w:rPr>
      <w:t xml:space="preserve"> </w:t>
    </w:r>
    <w:r>
      <w:rPr>
        <w:b/>
        <w:sz w:val="28"/>
        <w:szCs w:val="28"/>
      </w:rPr>
      <w:t>CONSELHO MUNICIPAL DOS DIREITOS DA MULHER – CMDM</w:t>
    </w:r>
  </w:p>
  <w:p>
    <w:pPr>
      <w:pStyle w:val="Normal"/>
      <w:spacing w:before="0" w:after="200"/>
      <w:jc w:val="center"/>
      <w:rPr>
        <w:b/>
        <w:b/>
        <w:sz w:val="28"/>
        <w:szCs w:val="28"/>
      </w:rPr>
    </w:pPr>
    <w:r>
      <w:rPr>
        <w:b/>
        <w:sz w:val="28"/>
        <w:szCs w:val="28"/>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t-BR" w:eastAsia="zh-C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2"/>
      <w:sz w:val="22"/>
      <w:szCs w:val="22"/>
      <w:lang w:val="pt-BR" w:eastAsia="zh-CN"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qFormat/>
    <w:rPr>
      <w:rFonts w:ascii="Segoe UI" w:hAnsi="Segoe UI" w:cs="Segoe UI"/>
      <w:sz w:val="18"/>
      <w:szCs w:val="18"/>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Appleconvertedspace" w:customStyle="1">
    <w:name w:val="apple-converted-space"/>
    <w:basedOn w:val="DefaultParagraphFont"/>
    <w:qFormat/>
    <w:rPr/>
  </w:style>
  <w:style w:type="character" w:styleId="Numeraodelinhas" w:customStyle="1">
    <w:name w:val="Numeração de linhas"/>
    <w:basedOn w:val="DefaultParagraphFont"/>
    <w:rPr/>
  </w:style>
  <w:style w:type="character" w:styleId="Strong">
    <w:name w:val="Strong"/>
    <w:basedOn w:val="DefaultParagraphFont"/>
    <w:qFormat/>
    <w:rPr>
      <w:b/>
      <w:bCs/>
    </w:rPr>
  </w:style>
  <w:style w:type="character" w:styleId="Refdecomentrio1" w:customStyle="1">
    <w:name w:val="Ref. de comentário1"/>
    <w:basedOn w:val="DefaultParagraphFont"/>
    <w:qFormat/>
    <w:rPr>
      <w:sz w:val="16"/>
      <w:szCs w:val="16"/>
    </w:rPr>
  </w:style>
  <w:style w:type="character" w:styleId="TextodecomentrioChar" w:customStyle="1">
    <w:name w:val="Texto de comentário Char"/>
    <w:basedOn w:val="DefaultParagraphFont"/>
    <w:qFormat/>
    <w:rPr>
      <w:sz w:val="20"/>
      <w:szCs w:val="20"/>
    </w:rPr>
  </w:style>
  <w:style w:type="character" w:styleId="AssuntodocomentrioChar" w:customStyle="1">
    <w:name w:val="Assunto do comentário Char"/>
    <w:basedOn w:val="TextodecomentrioChar"/>
    <w:qFormat/>
    <w:rPr>
      <w:b/>
      <w:bCs/>
      <w:sz w:val="20"/>
      <w:szCs w:val="20"/>
    </w:rPr>
  </w:style>
  <w:style w:type="character" w:styleId="CabealhoChar1" w:customStyle="1">
    <w:name w:val="Cabeçalho Char1"/>
    <w:basedOn w:val="DefaultParagraphFont"/>
    <w:qFormat/>
    <w:rPr>
      <w:sz w:val="22"/>
    </w:rPr>
  </w:style>
  <w:style w:type="character" w:styleId="RodapChar1" w:customStyle="1">
    <w:name w:val="Rodapé Char1"/>
    <w:basedOn w:val="DefaultParagraphFont"/>
    <w:qFormat/>
    <w:rPr>
      <w:sz w:val="22"/>
    </w:rPr>
  </w:style>
  <w:style w:type="character" w:styleId="LinkdaInternet" w:customStyle="1">
    <w:name w:val="Link da Internet"/>
    <w:basedOn w:val="DefaultParagraphFont"/>
    <w:rPr>
      <w:color w:val="0000FF"/>
      <w:u w:val="single" w:color="FFFFFF"/>
    </w:rPr>
  </w:style>
  <w:style w:type="character" w:styleId="MenoPendente1" w:customStyle="1">
    <w:name w:val="Menção Pendente1"/>
    <w:basedOn w:val="DefaultParagraphFont"/>
    <w:qFormat/>
    <w:rPr>
      <w:color w:val="605E5C"/>
      <w:shd w:fill="E1DFDD" w:val="clear"/>
    </w:rPr>
  </w:style>
  <w:style w:type="character" w:styleId="CabealhoChar2" w:customStyle="1">
    <w:name w:val="Cabeçalho Char2"/>
    <w:basedOn w:val="DefaultParagraphFont"/>
    <w:qFormat/>
    <w:rPr>
      <w:sz w:val="22"/>
    </w:rPr>
  </w:style>
  <w:style w:type="character" w:styleId="RodapChar2" w:customStyle="1">
    <w:name w:val="Rodapé Char2"/>
    <w:basedOn w:val="DefaultParagraphFont"/>
    <w:qFormat/>
    <w:rPr>
      <w:sz w:val="22"/>
    </w:rPr>
  </w:style>
  <w:style w:type="character" w:styleId="Caracteresdenotadefim" w:customStyle="1">
    <w:name w:val="Caracteres de nota de fim"/>
    <w:qFormat/>
    <w:rPr/>
  </w:style>
  <w:style w:type="character" w:styleId="Linenumber">
    <w:name w:val="line number"/>
    <w:basedOn w:val="DefaultParagraphFont"/>
    <w:uiPriority w:val="99"/>
    <w:qFormat/>
    <w:rsid w:val="00393b0c"/>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qFormat/>
    <w:pPr>
      <w:spacing w:before="0" w:after="140"/>
    </w:pPr>
    <w:rPr/>
  </w:style>
  <w:style w:type="paragraph" w:styleId="Lista">
    <w:name w:val="List"/>
    <w:basedOn w:val="Corpodotexto"/>
    <w:qFormat/>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 w:customStyle="1">
    <w:name w:val="Título1"/>
    <w:basedOn w:val="Normal"/>
    <w:qFormat/>
    <w:pPr>
      <w:keepNext w:val="true"/>
      <w:spacing w:before="240" w:after="120"/>
    </w:pPr>
    <w:rPr>
      <w:rFonts w:ascii="Liberation Sans" w:hAnsi="Liberation Sans" w:eastAsia="Microsoft YaHei" w:cs="Arial"/>
      <w:sz w:val="28"/>
      <w:szCs w:val="28"/>
    </w:rPr>
  </w:style>
  <w:style w:type="paragraph" w:styleId="Legenda1" w:customStyle="1">
    <w:name w:val="Legenda1"/>
    <w:basedOn w:val="Normal"/>
    <w:qFormat/>
    <w:pPr>
      <w:suppressLineNumbers/>
      <w:spacing w:before="120" w:after="120"/>
    </w:pPr>
    <w:rPr>
      <w:rFonts w:cs="Arial"/>
      <w:i/>
      <w:iCs/>
      <w:sz w:val="24"/>
      <w:szCs w:val="24"/>
    </w:rPr>
  </w:style>
  <w:style w:type="paragraph" w:styleId="Legenda2" w:customStyle="1">
    <w:name w:val="Legenda2"/>
    <w:basedOn w:val="Normal"/>
    <w:qFormat/>
    <w:pPr>
      <w:suppressLineNumbers/>
      <w:spacing w:before="120" w:after="120"/>
    </w:pPr>
    <w:rPr>
      <w:rFonts w:cs="Mangal"/>
      <w:i/>
      <w:iCs/>
      <w:sz w:val="24"/>
      <w:szCs w:val="24"/>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abealho1" w:customStyle="1">
    <w:name w:val="Cabeçalho1"/>
    <w:basedOn w:val="Normal"/>
    <w:qFormat/>
    <w:pPr>
      <w:suppressLineNumbers/>
      <w:tabs>
        <w:tab w:val="clear" w:pos="708"/>
        <w:tab w:val="center" w:pos="4252" w:leader="none"/>
        <w:tab w:val="right" w:pos="8504" w:leader="none"/>
      </w:tabs>
      <w:spacing w:lineRule="auto" w:line="240" w:before="0" w:after="0"/>
    </w:pPr>
    <w:rPr/>
  </w:style>
  <w:style w:type="paragraph" w:styleId="Rodap1" w:customStyle="1">
    <w:name w:val="Rodapé1"/>
    <w:basedOn w:val="Normal"/>
    <w:qFormat/>
    <w:pPr>
      <w:suppressLineNumbers/>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hanging="0"/>
      <w:contextualSpacing/>
    </w:pPr>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rPr>
  </w:style>
  <w:style w:type="paragraph" w:styleId="Textodecomentrio1" w:customStyle="1">
    <w:name w:val="Texto de comentário1"/>
    <w:basedOn w:val="Normal"/>
    <w:qFormat/>
    <w:pPr>
      <w:spacing w:lineRule="auto" w:line="240"/>
    </w:pPr>
    <w:rPr>
      <w:sz w:val="20"/>
      <w:szCs w:val="20"/>
    </w:rPr>
  </w:style>
  <w:style w:type="paragraph" w:styleId="Assuntodocomentrio1" w:customStyle="1">
    <w:name w:val="Assunto do comentário1"/>
    <w:basedOn w:val="Textodecomentrio1"/>
    <w:qFormat/>
    <w:pPr/>
    <w:rPr>
      <w:b/>
      <w:bCs/>
    </w:rPr>
  </w:style>
  <w:style w:type="paragraph" w:styleId="Cabealho2" w:customStyle="1">
    <w:name w:val="Cabeçalho2"/>
    <w:basedOn w:val="Normal"/>
    <w:qFormat/>
    <w:pPr>
      <w:suppressLineNumbers/>
      <w:tabs>
        <w:tab w:val="clear" w:pos="708"/>
        <w:tab w:val="center" w:pos="4252" w:leader="none"/>
        <w:tab w:val="right" w:pos="8504" w:leader="none"/>
      </w:tabs>
      <w:spacing w:lineRule="auto" w:line="240" w:before="0" w:after="0"/>
    </w:pPr>
    <w:rPr/>
  </w:style>
  <w:style w:type="paragraph" w:styleId="Rodap2" w:customStyle="1">
    <w:name w:val="Rodapé2"/>
    <w:basedOn w:val="Normal"/>
    <w:qFormat/>
    <w:pPr>
      <w:suppressLineNumbers/>
      <w:tabs>
        <w:tab w:val="clear" w:pos="708"/>
        <w:tab w:val="center" w:pos="4252" w:leader="none"/>
        <w:tab w:val="right" w:pos="8504" w:leader="none"/>
      </w:tabs>
      <w:spacing w:lineRule="auto" w:line="240" w:before="0" w:after="0"/>
    </w:pPr>
    <w:rPr/>
  </w:style>
  <w:style w:type="paragraph" w:styleId="CabealhoeRodap" w:customStyle="1">
    <w:name w:val="Cabeçalho e Rodapé"/>
    <w:basedOn w:val="Normal"/>
    <w:qFormat/>
    <w:pPr/>
    <w:rPr/>
  </w:style>
  <w:style w:type="paragraph" w:styleId="Cabealho3" w:customStyle="1">
    <w:name w:val="Cabeçalho3"/>
    <w:basedOn w:val="Normal"/>
    <w:qFormat/>
    <w:pPr>
      <w:suppressLineNumbers/>
      <w:tabs>
        <w:tab w:val="clear" w:pos="708"/>
        <w:tab w:val="center" w:pos="4252" w:leader="none"/>
        <w:tab w:val="right" w:pos="8504" w:leader="none"/>
      </w:tabs>
      <w:spacing w:lineRule="auto" w:line="240" w:before="0" w:after="0"/>
    </w:pPr>
    <w:rPr/>
  </w:style>
  <w:style w:type="paragraph" w:styleId="Rodap3" w:customStyle="1">
    <w:name w:val="Rodapé3"/>
    <w:basedOn w:val="Normal"/>
    <w:qFormat/>
    <w:pPr>
      <w:suppressLineNumbers/>
      <w:tabs>
        <w:tab w:val="clear" w:pos="708"/>
        <w:tab w:val="center" w:pos="4252" w:leader="none"/>
        <w:tab w:val="right" w:pos="8504" w:leader="none"/>
      </w:tabs>
      <w:spacing w:lineRule="auto" w:line="240" w:before="0" w:after="0"/>
    </w:pPr>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LibreOffice/7.0.1.2$Windows_X86_64 LibreOffice_project/7cbcfc562f6eb6708b5ff7d7397325de9e764452</Application>
  <Pages>3</Pages>
  <Words>976</Words>
  <Characters>5301</Characters>
  <CharactersWithSpaces>6270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2020-08-15T19:25:00Z</dcterms:created>
  <dc:creator>f64904</dc:creator>
  <dc:description/>
  <dc:language>pt-BR</dc:language>
  <cp:lastModifiedBy/>
  <cp:lastPrinted>2020-02-13T10:44:00Z</cp:lastPrinted>
  <dcterms:modified xsi:type="dcterms:W3CDTF">2021-07-08T15:19:56Z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